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B" w:rsidRPr="001B09CC" w:rsidRDefault="007A7B4B" w:rsidP="007A7B4B">
      <w:pPr>
        <w:ind w:left="-540"/>
        <w:jc w:val="center"/>
      </w:pPr>
      <w:r w:rsidRPr="001B09CC">
        <w:t>Энгельсский технологический институт (филиал)</w:t>
      </w:r>
    </w:p>
    <w:p w:rsidR="007A7B4B" w:rsidRPr="001B09CC" w:rsidRDefault="007A7B4B" w:rsidP="007A7B4B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7A7B4B" w:rsidRPr="001B09CC" w:rsidRDefault="007A7B4B" w:rsidP="007A7B4B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7A7B4B" w:rsidRPr="001B09CC" w:rsidRDefault="007A7B4B" w:rsidP="007A7B4B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7A7B4B" w:rsidRPr="001B09CC" w:rsidRDefault="007A7B4B" w:rsidP="007A7B4B">
      <w:pPr>
        <w:jc w:val="center"/>
      </w:pPr>
    </w:p>
    <w:p w:rsidR="007A7B4B" w:rsidRPr="00E43C85" w:rsidRDefault="007A7B4B" w:rsidP="007A7B4B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7A7B4B" w:rsidRPr="00437422" w:rsidRDefault="007A7B4B" w:rsidP="007A7B4B">
      <w:pPr>
        <w:jc w:val="center"/>
      </w:pPr>
    </w:p>
    <w:p w:rsidR="007A7B4B" w:rsidRPr="00437422" w:rsidRDefault="007A7B4B" w:rsidP="007A7B4B">
      <w:pPr>
        <w:jc w:val="center"/>
      </w:pPr>
    </w:p>
    <w:p w:rsidR="007A7B4B" w:rsidRPr="00E43C85" w:rsidRDefault="007A7B4B" w:rsidP="007A7B4B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7A7B4B" w:rsidRPr="00E43C85" w:rsidRDefault="007A7B4B" w:rsidP="007A7B4B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Химия</w:t>
      </w:r>
      <w:r w:rsidRPr="00E43C85">
        <w:rPr>
          <w:b/>
          <w:sz w:val="28"/>
          <w:szCs w:val="28"/>
        </w:rPr>
        <w:t>»</w:t>
      </w:r>
    </w:p>
    <w:p w:rsidR="007A7B4B" w:rsidRPr="00437422" w:rsidRDefault="007A7B4B" w:rsidP="007A7B4B">
      <w:pPr>
        <w:jc w:val="center"/>
        <w:rPr>
          <w:b/>
        </w:rPr>
      </w:pPr>
    </w:p>
    <w:p w:rsidR="007A7B4B" w:rsidRPr="000728D2" w:rsidRDefault="007A7B4B" w:rsidP="007A7B4B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 xml:space="preserve">Направление подготовки </w:t>
      </w:r>
      <w:r w:rsidRPr="000728D2">
        <w:rPr>
          <w:b/>
          <w:sz w:val="28"/>
          <w:szCs w:val="28"/>
        </w:rPr>
        <w:t>29.03.05 «Конструирование изделий легкой промышленности»</w:t>
      </w:r>
    </w:p>
    <w:p w:rsidR="007A7B4B" w:rsidRPr="000728D2" w:rsidRDefault="007A7B4B" w:rsidP="007A7B4B">
      <w:pPr>
        <w:jc w:val="center"/>
        <w:rPr>
          <w:b/>
          <w:sz w:val="28"/>
        </w:rPr>
      </w:pPr>
      <w:r w:rsidRPr="000728D2">
        <w:rPr>
          <w:b/>
          <w:sz w:val="28"/>
        </w:rPr>
        <w:t>Профиль «</w:t>
      </w:r>
      <w:r w:rsidRPr="000728D2">
        <w:rPr>
          <w:b/>
          <w:sz w:val="28"/>
          <w:szCs w:val="28"/>
        </w:rPr>
        <w:t>Конструирование швейных изделий</w:t>
      </w:r>
      <w:r w:rsidRPr="000728D2">
        <w:rPr>
          <w:b/>
          <w:sz w:val="28"/>
        </w:rPr>
        <w:t>»</w:t>
      </w:r>
    </w:p>
    <w:p w:rsidR="007A7B4B" w:rsidRPr="00437422" w:rsidRDefault="007A7B4B" w:rsidP="007A7B4B">
      <w:pPr>
        <w:jc w:val="center"/>
        <w:rPr>
          <w:b/>
        </w:rPr>
      </w:pPr>
      <w:r w:rsidRPr="00225A75">
        <w:rPr>
          <w:b/>
          <w:sz w:val="28"/>
          <w:szCs w:val="28"/>
        </w:rPr>
        <w:t xml:space="preserve">Квалификация выпускника: </w:t>
      </w:r>
      <w:r w:rsidRPr="00437422">
        <w:rPr>
          <w:b/>
        </w:rPr>
        <w:t>БАКАЛАВР</w:t>
      </w:r>
    </w:p>
    <w:p w:rsidR="007A7B4B" w:rsidRPr="00437422" w:rsidRDefault="007A7B4B" w:rsidP="007A7B4B">
      <w:pPr>
        <w:jc w:val="both"/>
      </w:pPr>
    </w:p>
    <w:p w:rsidR="007A7B4B" w:rsidRDefault="007A7B4B" w:rsidP="007A7B4B">
      <w:pPr>
        <w:jc w:val="both"/>
      </w:pPr>
    </w:p>
    <w:p w:rsidR="007A7B4B" w:rsidRPr="00EE4D89" w:rsidRDefault="007A7B4B" w:rsidP="007A7B4B">
      <w:pPr>
        <w:jc w:val="both"/>
      </w:pP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форма обучения – заочная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курс – 1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семестр –  1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зачетных единиц – 5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 xml:space="preserve">часов в неделю – 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всего часов – 180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в том числе: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лекции – 10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коллоквиумы – нет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практические занятия – нет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лабораторные занятия – 12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самостоятельная работа – 122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экзамен –  36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Контрольные работы – 1</w:t>
      </w:r>
    </w:p>
    <w:p w:rsidR="007A7B4B" w:rsidRPr="007A7B4B" w:rsidRDefault="007A7B4B" w:rsidP="007A7B4B">
      <w:pPr>
        <w:overflowPunct w:val="0"/>
        <w:autoSpaceDE w:val="0"/>
        <w:textAlignment w:val="baseline"/>
      </w:pPr>
      <w:r w:rsidRPr="007A7B4B">
        <w:t>РГР – нет</w:t>
      </w:r>
    </w:p>
    <w:p w:rsidR="007A7B4B" w:rsidRPr="007A7B4B" w:rsidRDefault="007A7B4B" w:rsidP="007A7B4B">
      <w:pPr>
        <w:jc w:val="both"/>
      </w:pPr>
      <w:r w:rsidRPr="007A7B4B">
        <w:t>курсовая работа – нет</w:t>
      </w:r>
    </w:p>
    <w:p w:rsidR="007A7B4B" w:rsidRPr="007A7B4B" w:rsidRDefault="007A7B4B" w:rsidP="007A7B4B">
      <w:pPr>
        <w:jc w:val="both"/>
      </w:pPr>
      <w:r w:rsidRPr="007A7B4B">
        <w:t>курсовой проект – нет</w:t>
      </w:r>
    </w:p>
    <w:p w:rsidR="007A7B4B" w:rsidRPr="001450A9" w:rsidRDefault="007A7B4B" w:rsidP="007A7B4B">
      <w:pPr>
        <w:rPr>
          <w:sz w:val="28"/>
        </w:rPr>
      </w:pPr>
    </w:p>
    <w:p w:rsidR="007A7B4B" w:rsidRDefault="007A7B4B" w:rsidP="007A7B4B">
      <w:pPr>
        <w:ind w:left="3828"/>
      </w:pPr>
    </w:p>
    <w:p w:rsidR="007A7B4B" w:rsidRDefault="007A7B4B" w:rsidP="007A7B4B">
      <w:pPr>
        <w:ind w:left="3828"/>
      </w:pPr>
    </w:p>
    <w:p w:rsidR="007A7B4B" w:rsidRDefault="007A7B4B" w:rsidP="007A7B4B">
      <w:pPr>
        <w:ind w:left="3828"/>
      </w:pPr>
    </w:p>
    <w:p w:rsidR="007A7B4B" w:rsidRDefault="007A7B4B" w:rsidP="007A7B4B">
      <w:pPr>
        <w:ind w:left="3828"/>
      </w:pPr>
    </w:p>
    <w:p w:rsidR="007A7B4B" w:rsidRDefault="007A7B4B" w:rsidP="007A7B4B">
      <w:pPr>
        <w:ind w:left="3828"/>
      </w:pPr>
    </w:p>
    <w:p w:rsidR="007A7B4B" w:rsidRDefault="007A7B4B" w:rsidP="007A7B4B">
      <w:pPr>
        <w:ind w:left="3828"/>
      </w:pPr>
    </w:p>
    <w:p w:rsidR="007A7B4B" w:rsidRDefault="007A7B4B" w:rsidP="007A7B4B">
      <w:pPr>
        <w:autoSpaceDE w:val="0"/>
        <w:autoSpaceDN w:val="0"/>
        <w:adjustRightInd w:val="0"/>
        <w:jc w:val="center"/>
      </w:pPr>
    </w:p>
    <w:p w:rsidR="007A7B4B" w:rsidRDefault="007A7B4B" w:rsidP="007A7B4B">
      <w:pPr>
        <w:autoSpaceDE w:val="0"/>
        <w:autoSpaceDN w:val="0"/>
        <w:adjustRightInd w:val="0"/>
        <w:jc w:val="center"/>
      </w:pPr>
    </w:p>
    <w:p w:rsidR="007A7B4B" w:rsidRDefault="007A7B4B" w:rsidP="007A7B4B">
      <w:pPr>
        <w:autoSpaceDE w:val="0"/>
        <w:autoSpaceDN w:val="0"/>
        <w:adjustRightInd w:val="0"/>
        <w:jc w:val="center"/>
      </w:pPr>
    </w:p>
    <w:p w:rsidR="007A7B4B" w:rsidRDefault="007A7B4B" w:rsidP="007A7B4B">
      <w:pPr>
        <w:autoSpaceDE w:val="0"/>
        <w:autoSpaceDN w:val="0"/>
        <w:adjustRightInd w:val="0"/>
        <w:jc w:val="center"/>
      </w:pPr>
    </w:p>
    <w:p w:rsidR="007A7B4B" w:rsidRDefault="007A7B4B" w:rsidP="007A7B4B">
      <w:pPr>
        <w:autoSpaceDE w:val="0"/>
        <w:autoSpaceDN w:val="0"/>
        <w:adjustRightInd w:val="0"/>
        <w:jc w:val="center"/>
      </w:pPr>
    </w:p>
    <w:p w:rsidR="007A7B4B" w:rsidRDefault="007A7B4B" w:rsidP="007A7B4B">
      <w:pPr>
        <w:autoSpaceDE w:val="0"/>
        <w:autoSpaceDN w:val="0"/>
        <w:adjustRightInd w:val="0"/>
        <w:jc w:val="center"/>
      </w:pPr>
    </w:p>
    <w:p w:rsidR="007A7B4B" w:rsidRDefault="007A7B4B" w:rsidP="007A7B4B">
      <w:pPr>
        <w:autoSpaceDE w:val="0"/>
        <w:autoSpaceDN w:val="0"/>
        <w:adjustRightInd w:val="0"/>
        <w:jc w:val="center"/>
        <w:rPr>
          <w:color w:val="000000"/>
        </w:rPr>
      </w:pPr>
    </w:p>
    <w:p w:rsidR="007A7B4B" w:rsidRDefault="007A7B4B" w:rsidP="007A7B4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7A7B4B" w:rsidRDefault="007A7B4B" w:rsidP="007A7B4B">
      <w:pPr>
        <w:autoSpaceDE w:val="0"/>
        <w:spacing w:after="120"/>
        <w:ind w:left="-851"/>
        <w:jc w:val="center"/>
        <w:rPr>
          <w:b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дисциплины</w:t>
      </w:r>
    </w:p>
    <w:p w:rsidR="007A7B4B" w:rsidRDefault="007A7B4B" w:rsidP="007A7B4B">
      <w:pPr>
        <w:pStyle w:val="Normal"/>
        <w:ind w:firstLine="567"/>
        <w:jc w:val="both"/>
      </w:pPr>
      <w:r>
        <w:t>Цель преподавания дисциплины «</w:t>
      </w:r>
      <w:r>
        <w:rPr>
          <w:szCs w:val="20"/>
        </w:rPr>
        <w:t>Химия</w:t>
      </w:r>
      <w:r>
        <w:rPr>
          <w:bCs/>
        </w:rPr>
        <w:t>»:</w:t>
      </w:r>
      <w:r>
        <w:t xml:space="preserve"> приобретение студентами знаний и навыков в области химических наук,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7A7B4B" w:rsidRDefault="007A7B4B" w:rsidP="007A7B4B">
      <w:pPr>
        <w:pStyle w:val="Normal"/>
        <w:ind w:firstLine="567"/>
        <w:jc w:val="both"/>
      </w:pPr>
      <w:r>
        <w:t xml:space="preserve">Задачи изучения дисциплины: </w:t>
      </w:r>
    </w:p>
    <w:p w:rsidR="007A7B4B" w:rsidRDefault="007A7B4B" w:rsidP="007A7B4B">
      <w:pPr>
        <w:pStyle w:val="Normal"/>
        <w:numPr>
          <w:ilvl w:val="1"/>
          <w:numId w:val="2"/>
        </w:numPr>
        <w:tabs>
          <w:tab w:val="left" w:pos="600"/>
          <w:tab w:val="left" w:pos="960"/>
        </w:tabs>
        <w:ind w:left="0" w:firstLine="567"/>
        <w:jc w:val="both"/>
      </w:pPr>
      <w:r>
        <w:t xml:space="preserve"> ознакомить студентов с основными понятиями, законами и методами химии как науки, составляющей фундамент всей системы химических знаний; </w:t>
      </w:r>
    </w:p>
    <w:p w:rsidR="007A7B4B" w:rsidRDefault="007A7B4B" w:rsidP="007A7B4B">
      <w:pPr>
        <w:pStyle w:val="Normal"/>
        <w:tabs>
          <w:tab w:val="left" w:pos="600"/>
          <w:tab w:val="left" w:pos="840"/>
          <w:tab w:val="left" w:pos="960"/>
        </w:tabs>
        <w:ind w:firstLine="567"/>
        <w:jc w:val="both"/>
      </w:pPr>
      <w:r>
        <w:t xml:space="preserve">1.2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7A7B4B" w:rsidRDefault="007A7B4B" w:rsidP="007A7B4B">
      <w:pPr>
        <w:pStyle w:val="Normal"/>
        <w:numPr>
          <w:ilvl w:val="1"/>
          <w:numId w:val="1"/>
        </w:numPr>
        <w:ind w:left="0" w:firstLine="567"/>
        <w:jc w:val="both"/>
      </w:pPr>
      <w:r>
        <w:t xml:space="preserve">довести до сознания студентов тот факт, что химия является фундаментальной наукой и мощным инструментом исследования и познания процессов, происходящих в окружающем нас мире и внутри нас; </w:t>
      </w:r>
    </w:p>
    <w:p w:rsidR="007A7B4B" w:rsidRDefault="007A7B4B" w:rsidP="007A7B4B">
      <w:pPr>
        <w:pStyle w:val="Normal"/>
        <w:ind w:firstLine="567"/>
        <w:jc w:val="both"/>
      </w:pPr>
      <w:r>
        <w:t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 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7A7B4B" w:rsidRDefault="007A7B4B" w:rsidP="007A7B4B">
      <w:pPr>
        <w:pStyle w:val="Normal"/>
        <w:spacing w:before="120" w:after="120"/>
        <w:ind w:firstLine="567"/>
        <w:jc w:val="center"/>
        <w:rPr>
          <w:b/>
          <w:iCs/>
        </w:rPr>
      </w:pPr>
      <w:r>
        <w:rPr>
          <w:b/>
          <w:iCs/>
        </w:rPr>
        <w:t xml:space="preserve">2. Место дисциплины в структуре ОПОП </w:t>
      </w:r>
      <w:proofErr w:type="gramStart"/>
      <w:r>
        <w:rPr>
          <w:b/>
          <w:iCs/>
        </w:rPr>
        <w:t>ВО</w:t>
      </w:r>
      <w:proofErr w:type="gramEnd"/>
    </w:p>
    <w:p w:rsidR="007A7B4B" w:rsidRDefault="007A7B4B" w:rsidP="007A7B4B">
      <w:pPr>
        <w:pStyle w:val="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>
        <w:rPr>
          <w:szCs w:val="20"/>
        </w:rPr>
        <w:t>Химия</w:t>
      </w:r>
      <w:r>
        <w:rPr>
          <w:sz w:val="23"/>
          <w:szCs w:val="23"/>
        </w:rPr>
        <w:t xml:space="preserve">» </w:t>
      </w:r>
      <w:r>
        <w:t xml:space="preserve">представляет собой дисциплину </w:t>
      </w:r>
      <w:r>
        <w:rPr>
          <w:color w:val="auto"/>
        </w:rPr>
        <w:t xml:space="preserve">базовой части учебного цикла (Б.1.1.8) </w:t>
      </w:r>
      <w:r>
        <w:t xml:space="preserve">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</w:t>
      </w:r>
      <w:r>
        <w:rPr>
          <w:u w:val="single"/>
        </w:rPr>
        <w:t>29.03.05 «</w:t>
      </w:r>
      <w:r>
        <w:rPr>
          <w:szCs w:val="20"/>
          <w:u w:val="single"/>
        </w:rPr>
        <w:t>Конструирование изделий легкой промышленности</w:t>
      </w:r>
      <w:r>
        <w:rPr>
          <w:u w:val="single"/>
        </w:rPr>
        <w:t>»</w:t>
      </w:r>
      <w:r>
        <w:t>.</w:t>
      </w:r>
      <w:r>
        <w:rPr>
          <w:sz w:val="23"/>
          <w:szCs w:val="23"/>
        </w:rPr>
        <w:t xml:space="preserve"> </w:t>
      </w:r>
    </w:p>
    <w:p w:rsidR="007A7B4B" w:rsidRDefault="007A7B4B" w:rsidP="007A7B4B">
      <w:pPr>
        <w:pStyle w:val="Normal"/>
        <w:ind w:firstLine="567"/>
        <w:jc w:val="both"/>
        <w:rPr>
          <w:color w:val="auto"/>
        </w:rPr>
      </w:pPr>
      <w:r>
        <w:t xml:space="preserve">Для изучения курса химии необходимо знание школьных курсов химии, физики и математики. Усвоение этого курса необходимо для успешного изучения следующих дисциплин: </w:t>
      </w:r>
      <w:r>
        <w:rPr>
          <w:color w:val="auto"/>
        </w:rPr>
        <w:t>материаловедение, т</w:t>
      </w:r>
      <w:r w:rsidRPr="00EA5943">
        <w:rPr>
          <w:color w:val="auto"/>
        </w:rPr>
        <w:t>екстильные материалы в производстве одежды</w:t>
      </w:r>
      <w:r>
        <w:rPr>
          <w:color w:val="auto"/>
        </w:rPr>
        <w:t>, т</w:t>
      </w:r>
      <w:r w:rsidRPr="00EA5943">
        <w:rPr>
          <w:color w:val="auto"/>
        </w:rPr>
        <w:t>ехнология  швейных изделий</w:t>
      </w:r>
      <w:r>
        <w:rPr>
          <w:color w:val="auto"/>
        </w:rPr>
        <w:t>, экология.</w:t>
      </w:r>
    </w:p>
    <w:p w:rsidR="007A7B4B" w:rsidRDefault="007A7B4B" w:rsidP="007A7B4B">
      <w:pPr>
        <w:tabs>
          <w:tab w:val="left" w:pos="708"/>
        </w:tabs>
        <w:jc w:val="both"/>
        <w:rPr>
          <w:i/>
        </w:rPr>
      </w:pPr>
    </w:p>
    <w:p w:rsidR="007A7B4B" w:rsidRDefault="007A7B4B" w:rsidP="007A7B4B">
      <w:pPr>
        <w:spacing w:before="120" w:after="120"/>
        <w:ind w:left="709"/>
        <w:jc w:val="center"/>
        <w:rPr>
          <w:b/>
          <w:iCs/>
        </w:rPr>
      </w:pPr>
      <w:r>
        <w:rPr>
          <w:b/>
          <w:iCs/>
        </w:rPr>
        <w:t>3.Требования к результатам освоения дисциплины</w:t>
      </w:r>
    </w:p>
    <w:p w:rsidR="007A7B4B" w:rsidRDefault="007A7B4B" w:rsidP="007A7B4B">
      <w:pPr>
        <w:pStyle w:val="Normal"/>
        <w:ind w:firstLine="708"/>
        <w:jc w:val="both"/>
      </w:pPr>
      <w:r w:rsidRPr="00566FC5">
        <w:t xml:space="preserve">Процесс изучения дисциплины </w:t>
      </w:r>
      <w:r>
        <w:rPr>
          <w:color w:val="auto"/>
        </w:rPr>
        <w:t xml:space="preserve">Б.1.1.8 </w:t>
      </w:r>
      <w:r>
        <w:rPr>
          <w:sz w:val="23"/>
          <w:szCs w:val="23"/>
        </w:rPr>
        <w:t>«</w:t>
      </w:r>
      <w:r>
        <w:rPr>
          <w:szCs w:val="20"/>
        </w:rPr>
        <w:t>Химия</w:t>
      </w:r>
      <w:r>
        <w:rPr>
          <w:sz w:val="23"/>
          <w:szCs w:val="23"/>
        </w:rPr>
        <w:t xml:space="preserve">» </w:t>
      </w:r>
      <w:r w:rsidRPr="00566FC5">
        <w:t xml:space="preserve">направлен на формирование </w:t>
      </w:r>
      <w:r>
        <w:t xml:space="preserve">универсальной </w:t>
      </w:r>
      <w:r w:rsidRPr="00566FC5">
        <w:t>компетенции</w:t>
      </w:r>
      <w:r>
        <w:t xml:space="preserve"> УК-1</w:t>
      </w:r>
      <w:r w:rsidRPr="00566FC5">
        <w:t xml:space="preserve">: </w:t>
      </w:r>
    </w:p>
    <w:p w:rsidR="007A7B4B" w:rsidRDefault="007A7B4B" w:rsidP="007A7B4B">
      <w:pPr>
        <w:pStyle w:val="Normal"/>
        <w:jc w:val="both"/>
      </w:pPr>
      <w:r>
        <w:t>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7A7B4B" w:rsidRPr="00EA5943" w:rsidRDefault="007A7B4B" w:rsidP="007A7B4B">
      <w:pPr>
        <w:pStyle w:val="3"/>
        <w:tabs>
          <w:tab w:val="left" w:pos="708"/>
        </w:tabs>
        <w:ind w:firstLine="720"/>
      </w:pPr>
      <w:r w:rsidRPr="00EA5943">
        <w:t>В результате освоения дисциплины студент должен:</w:t>
      </w:r>
    </w:p>
    <w:p w:rsidR="007A7B4B" w:rsidRDefault="007A7B4B" w:rsidP="007A7B4B">
      <w:pPr>
        <w:pStyle w:val="Normal"/>
        <w:jc w:val="both"/>
      </w:pPr>
      <w:r>
        <w:t xml:space="preserve">3.1. Знать: </w:t>
      </w:r>
    </w:p>
    <w:p w:rsidR="007A7B4B" w:rsidRDefault="007A7B4B" w:rsidP="007A7B4B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учение о скорости химического процесса (химическая кинетика) и химическом равновесии; </w:t>
      </w:r>
    </w:p>
    <w:p w:rsidR="007A7B4B" w:rsidRDefault="007A7B4B" w:rsidP="007A7B4B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- классификацию и условия протекания реакций в водных растворах без изменения и с изменением степеней окисления элементов</w:t>
      </w:r>
    </w:p>
    <w:p w:rsidR="007A7B4B" w:rsidRDefault="007A7B4B" w:rsidP="007A7B4B">
      <w:pPr>
        <w:pStyle w:val="Normal"/>
        <w:jc w:val="both"/>
      </w:pPr>
      <w:r>
        <w:t>- основные понятия, законы и модели химических систем, реакционную способность веществ;</w:t>
      </w:r>
    </w:p>
    <w:p w:rsidR="007A7B4B" w:rsidRDefault="007A7B4B" w:rsidP="007A7B4B">
      <w:pPr>
        <w:pStyle w:val="Normal"/>
        <w:jc w:val="both"/>
      </w:pPr>
      <w:r>
        <w:t>- свойства основных видов химических веществ и классов химических объектов.</w:t>
      </w:r>
    </w:p>
    <w:p w:rsidR="007A7B4B" w:rsidRDefault="007A7B4B" w:rsidP="007A7B4B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</w:r>
    </w:p>
    <w:p w:rsidR="007A7B4B" w:rsidRDefault="007A7B4B" w:rsidP="007A7B4B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учение о направлении химического процесса (химическая термодинамика); </w:t>
      </w:r>
    </w:p>
    <w:p w:rsidR="007A7B4B" w:rsidRDefault="007A7B4B" w:rsidP="007A7B4B">
      <w:pPr>
        <w:pStyle w:val="Normal"/>
        <w:jc w:val="both"/>
      </w:pPr>
    </w:p>
    <w:p w:rsidR="007A7B4B" w:rsidRDefault="007A7B4B" w:rsidP="007A7B4B">
      <w:pPr>
        <w:pStyle w:val="Normal"/>
        <w:jc w:val="both"/>
      </w:pPr>
      <w:r>
        <w:t xml:space="preserve">3.2. Уметь: </w:t>
      </w:r>
    </w:p>
    <w:p w:rsidR="007A7B4B" w:rsidRDefault="007A7B4B" w:rsidP="007A7B4B">
      <w:pPr>
        <w:pStyle w:val="Normal"/>
        <w:jc w:val="both"/>
      </w:pPr>
      <w:r>
        <w:t>- использовать основные приемы обработки экспериментальных данных;</w:t>
      </w:r>
    </w:p>
    <w:p w:rsidR="007A7B4B" w:rsidRPr="000728D2" w:rsidRDefault="007A7B4B" w:rsidP="007A7B4B">
      <w:pPr>
        <w:pStyle w:val="32"/>
        <w:shd w:val="clear" w:color="auto" w:fill="auto"/>
        <w:spacing w:line="26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D2">
        <w:rPr>
          <w:rFonts w:ascii="Times New Roman" w:eastAsia="Calibri" w:hAnsi="Times New Roman" w:cs="Times New Roman"/>
          <w:sz w:val="24"/>
          <w:szCs w:val="24"/>
        </w:rPr>
        <w:t>- проводить расчеты концентрации растворов различных соединений, определять изменение концентраций при протекании химических реакций;</w:t>
      </w:r>
    </w:p>
    <w:p w:rsidR="007A7B4B" w:rsidRPr="000728D2" w:rsidRDefault="007A7B4B" w:rsidP="007A7B4B">
      <w:pPr>
        <w:pStyle w:val="32"/>
        <w:shd w:val="clear" w:color="auto" w:fill="auto"/>
        <w:spacing w:line="264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728D2">
        <w:rPr>
          <w:rFonts w:ascii="Times New Roman" w:eastAsia="Calibri" w:hAnsi="Times New Roman" w:cs="Times New Roman"/>
          <w:sz w:val="23"/>
          <w:szCs w:val="23"/>
        </w:rPr>
        <w:t>-записывать стехиометрические, ионные, окислительно-восстановительные, термохимические и кинетические уравнения реакций;</w:t>
      </w:r>
    </w:p>
    <w:p w:rsidR="007A7B4B" w:rsidRPr="000728D2" w:rsidRDefault="007A7B4B" w:rsidP="007A7B4B">
      <w:pPr>
        <w:pStyle w:val="32"/>
        <w:shd w:val="clear" w:color="auto" w:fill="auto"/>
        <w:spacing w:line="264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728D2">
        <w:rPr>
          <w:rFonts w:ascii="Times New Roman" w:eastAsia="Calibri" w:hAnsi="Times New Roman" w:cs="Times New Roman"/>
          <w:sz w:val="23"/>
          <w:szCs w:val="23"/>
        </w:rPr>
        <w:t>- определять тип химической реакции по различным признакам классификации, возможность, скорость и глубину ее протекания;</w:t>
      </w:r>
    </w:p>
    <w:p w:rsidR="007A7B4B" w:rsidRPr="000728D2" w:rsidRDefault="007A7B4B" w:rsidP="007A7B4B">
      <w:pPr>
        <w:pStyle w:val="32"/>
        <w:shd w:val="clear" w:color="auto" w:fill="auto"/>
        <w:spacing w:line="264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728D2">
        <w:rPr>
          <w:rFonts w:ascii="Times New Roman" w:eastAsia="Calibri" w:hAnsi="Times New Roman" w:cs="Times New Roman"/>
          <w:sz w:val="23"/>
          <w:szCs w:val="23"/>
        </w:rPr>
        <w:lastRenderedPageBreak/>
        <w:t>- 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</w:r>
    </w:p>
    <w:p w:rsidR="007A7B4B" w:rsidRPr="000728D2" w:rsidRDefault="007A7B4B" w:rsidP="007A7B4B">
      <w:pPr>
        <w:pStyle w:val="32"/>
        <w:shd w:val="clear" w:color="auto" w:fill="auto"/>
        <w:spacing w:line="264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728D2">
        <w:rPr>
          <w:rFonts w:ascii="Times New Roman" w:eastAsia="Calibri" w:hAnsi="Times New Roman" w:cs="Times New Roman"/>
          <w:sz w:val="23"/>
          <w:szCs w:val="23"/>
        </w:rPr>
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</w:r>
    </w:p>
    <w:p w:rsidR="007A7B4B" w:rsidRDefault="007A7B4B" w:rsidP="007A7B4B">
      <w:pPr>
        <w:pStyle w:val="Normal"/>
        <w:jc w:val="both"/>
      </w:pPr>
      <w:r>
        <w:t xml:space="preserve">3.3. Владеть: </w:t>
      </w:r>
    </w:p>
    <w:p w:rsidR="007A7B4B" w:rsidRDefault="007A7B4B" w:rsidP="007A7B4B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- общими правилами техники безопасности при обращении с химической посудой, лабораторным оборудованием и химическими реактивами;</w:t>
      </w:r>
    </w:p>
    <w:p w:rsidR="007A7B4B" w:rsidRDefault="007A7B4B" w:rsidP="007A7B4B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элементарными приемами работы в химической лаборатории и навыками обращения с веществом; </w:t>
      </w:r>
    </w:p>
    <w:p w:rsidR="007A7B4B" w:rsidRDefault="007A7B4B" w:rsidP="007A7B4B">
      <w:pPr>
        <w:pStyle w:val="Normal"/>
        <w:jc w:val="both"/>
      </w:pPr>
      <w:r>
        <w:rPr>
          <w:sz w:val="23"/>
          <w:szCs w:val="23"/>
        </w:rPr>
        <w:t xml:space="preserve">- </w:t>
      </w:r>
      <w:r>
        <w:rPr>
          <w:rFonts w:eastAsia="Arial Unicode MS"/>
        </w:rPr>
        <w:t>методами</w:t>
      </w:r>
      <w:r>
        <w:t xml:space="preserve"> экспериме</w:t>
      </w:r>
      <w:r>
        <w:rPr>
          <w:rFonts w:eastAsia="Arial Unicode MS"/>
        </w:rPr>
        <w:t>нтального</w:t>
      </w:r>
      <w:r>
        <w:t xml:space="preserve"> исследования в химии (планирование, поста</w:t>
      </w:r>
      <w:r>
        <w:rPr>
          <w:rFonts w:eastAsia="Arial Unicode MS"/>
        </w:rPr>
        <w:t>новка</w:t>
      </w:r>
      <w:r>
        <w:t xml:space="preserve"> и обработка эксперимента).</w:t>
      </w:r>
    </w:p>
    <w:p w:rsidR="007A7B4B" w:rsidRPr="00EA5943" w:rsidRDefault="007A7B4B" w:rsidP="007A7B4B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7"/>
        <w:gridCol w:w="6445"/>
      </w:tblGrid>
      <w:tr w:rsidR="007A7B4B" w:rsidRPr="00EA5943" w:rsidTr="00542BB1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Код и наименование индикатора достижения компетенции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7A7B4B" w:rsidRPr="00EA5943" w:rsidTr="00542BB1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Pr="00EA5943" w:rsidRDefault="007A7B4B" w:rsidP="00542BB1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7A7B4B" w:rsidRPr="00EA5943" w:rsidTr="00542BB1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решения поставленных задач</w:t>
            </w:r>
            <w:r>
              <w:t>.</w:t>
            </w:r>
          </w:p>
        </w:tc>
      </w:tr>
      <w:tr w:rsidR="007A7B4B" w:rsidRPr="00EA5943" w:rsidTr="00542BB1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7A7B4B" w:rsidRPr="00EA5943" w:rsidRDefault="007A7B4B" w:rsidP="007A7B4B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5"/>
        <w:gridCol w:w="6497"/>
      </w:tblGrid>
      <w:tr w:rsidR="007A7B4B" w:rsidRPr="00EA5943" w:rsidTr="00542BB1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7A7B4B" w:rsidRPr="00EA5943" w:rsidTr="00542BB1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Pr="00EA5943" w:rsidRDefault="007A7B4B" w:rsidP="00542BB1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З</w:t>
            </w:r>
            <w:proofErr w:type="gramEnd"/>
            <w:r w:rsidRPr="00394846">
              <w:t>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Default="007A7B4B" w:rsidP="00542BB1">
            <w:pPr>
              <w:pStyle w:val="Normal"/>
              <w:jc w:val="both"/>
            </w:pPr>
            <w:r>
              <w:t xml:space="preserve">Знать: </w:t>
            </w:r>
          </w:p>
          <w:p w:rsidR="007A7B4B" w:rsidRDefault="007A7B4B" w:rsidP="00542BB1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учение о скорости химического процесса (химическая кинетика) и химическом равновесии; </w:t>
            </w:r>
          </w:p>
          <w:p w:rsidR="007A7B4B" w:rsidRDefault="007A7B4B" w:rsidP="00542BB1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7A7B4B" w:rsidRDefault="007A7B4B" w:rsidP="00542BB1">
            <w:pPr>
              <w:pStyle w:val="Normal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7A7B4B" w:rsidRDefault="007A7B4B" w:rsidP="00542BB1">
            <w:pPr>
              <w:pStyle w:val="Normal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7A7B4B" w:rsidRDefault="007A7B4B" w:rsidP="00542BB1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учение о направлении химического процесса (химическая термодинамика); </w:t>
            </w:r>
          </w:p>
        </w:tc>
      </w:tr>
      <w:tr w:rsidR="007A7B4B" w:rsidRPr="00EA5943" w:rsidTr="00542BB1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У</w:t>
            </w:r>
            <w:proofErr w:type="gramEnd"/>
            <w:r w:rsidRPr="00394846">
              <w:t xml:space="preserve">меть применять методики поиска, сбора и обработки информации; - осуществлять критический анализ и синтез информации, полученной из разных источников; - применять </w:t>
            </w:r>
            <w:r w:rsidRPr="00394846">
              <w:lastRenderedPageBreak/>
              <w:t>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Default="007A7B4B" w:rsidP="00542BB1">
            <w:pPr>
              <w:pStyle w:val="Normal"/>
              <w:jc w:val="both"/>
            </w:pPr>
            <w:r>
              <w:lastRenderedPageBreak/>
              <w:t xml:space="preserve">Уметь: </w:t>
            </w:r>
          </w:p>
          <w:p w:rsidR="007A7B4B" w:rsidRDefault="007A7B4B" w:rsidP="00542BB1">
            <w:pPr>
              <w:pStyle w:val="Normal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7A7B4B" w:rsidRPr="000728D2" w:rsidRDefault="007A7B4B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0728D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7A7B4B" w:rsidRPr="000728D2" w:rsidRDefault="007A7B4B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-записывать стехиометрические, ионные, окислительно-восстановительные, термохимические и кинетические уравнения реакций;</w:t>
            </w:r>
          </w:p>
          <w:p w:rsidR="007A7B4B" w:rsidRPr="000728D2" w:rsidRDefault="007A7B4B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D2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тип химической реакции по различным признакам классификации, возможность, скорость и глубину ее протекания;</w:t>
            </w:r>
          </w:p>
          <w:p w:rsidR="007A7B4B" w:rsidRPr="000728D2" w:rsidRDefault="007A7B4B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D2">
              <w:rPr>
                <w:rFonts w:ascii="Times New Roman" w:eastAsia="Calibri" w:hAnsi="Times New Roman" w:cs="Times New Roman"/>
                <w:sz w:val="24"/>
                <w:szCs w:val="24"/>
              </w:rPr>
              <w:t>- 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      </w:r>
          </w:p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      </w:r>
          </w:p>
        </w:tc>
      </w:tr>
      <w:tr w:rsidR="007A7B4B" w:rsidRPr="00EA5943" w:rsidTr="00542BB1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</w:pPr>
            <w:r w:rsidRPr="00394846">
              <w:lastRenderedPageBreak/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B" w:rsidRDefault="007A7B4B" w:rsidP="00542BB1">
            <w:pPr>
              <w:pStyle w:val="Normal"/>
              <w:jc w:val="both"/>
            </w:pPr>
            <w:r>
              <w:t xml:space="preserve">Владеть: </w:t>
            </w:r>
          </w:p>
          <w:p w:rsidR="007A7B4B" w:rsidRDefault="007A7B4B" w:rsidP="00542BB1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7A7B4B" w:rsidRDefault="007A7B4B" w:rsidP="00542BB1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элементарными приемами работы в химической лаборатории и навыками обращения с веществом; </w:t>
            </w:r>
          </w:p>
          <w:p w:rsidR="007A7B4B" w:rsidRDefault="007A7B4B" w:rsidP="00542BB1">
            <w:pPr>
              <w:pStyle w:val="Normal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Arial Unicode MS"/>
              </w:rPr>
              <w:t>методами</w:t>
            </w:r>
            <w:r>
              <w:t xml:space="preserve"> экспериме</w:t>
            </w:r>
            <w:r>
              <w:rPr>
                <w:rFonts w:eastAsia="Arial Unicode MS"/>
              </w:rPr>
              <w:t>нтального</w:t>
            </w:r>
            <w:r>
              <w:t xml:space="preserve"> исследования в химии (планирование, поста</w:t>
            </w:r>
            <w:r>
              <w:rPr>
                <w:rFonts w:eastAsia="Arial Unicode MS"/>
              </w:rPr>
              <w:t>новка</w:t>
            </w:r>
            <w:r>
              <w:t xml:space="preserve"> и обработка эксперимента).</w:t>
            </w:r>
          </w:p>
          <w:p w:rsidR="007A7B4B" w:rsidRPr="00EA5943" w:rsidRDefault="007A7B4B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7A7B4B" w:rsidRDefault="007A7B4B" w:rsidP="007A7B4B">
      <w:pPr>
        <w:suppressAutoHyphens/>
        <w:autoSpaceDE w:val="0"/>
        <w:autoSpaceDN w:val="0"/>
        <w:adjustRightInd w:val="0"/>
        <w:spacing w:after="120"/>
        <w:ind w:left="-851"/>
        <w:jc w:val="center"/>
      </w:pPr>
    </w:p>
    <w:p w:rsidR="00FD0EF0" w:rsidRDefault="00FD0EF0"/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7A7B4B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7A7B4B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7A7B4B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7A7B4B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1">
    <w:nsid w:val="00000005"/>
    <w:multiLevelType w:val="multilevel"/>
    <w:tmpl w:val="00000005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A7B4B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A7B4B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C5E42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B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7B4B"/>
  </w:style>
  <w:style w:type="paragraph" w:styleId="3">
    <w:name w:val="Body Text Indent 3"/>
    <w:basedOn w:val="a"/>
    <w:link w:val="30"/>
    <w:rsid w:val="007A7B4B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7A7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7A7B4B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7B4B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Normal">
    <w:name w:val="Normal"/>
    <w:rsid w:val="007A7B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2021-11-30T05:52:00Z</dcterms:created>
  <dcterms:modified xsi:type="dcterms:W3CDTF">2021-11-30T05:54:00Z</dcterms:modified>
</cp:coreProperties>
</file>